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942" w:rsidRDefault="00B7194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-466090</wp:posOffset>
            </wp:positionH>
            <wp:positionV relativeFrom="margin">
              <wp:posOffset>-70485</wp:posOffset>
            </wp:positionV>
            <wp:extent cx="6348095" cy="9000490"/>
            <wp:effectExtent l="19050" t="0" r="0" b="0"/>
            <wp:wrapSquare wrapText="bothSides"/>
            <wp:docPr id="1" name="Рисунок 0" descr="2020-09-10-13-19-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10-13-19-15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900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942" w:rsidRDefault="00B7194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-543560</wp:posOffset>
            </wp:positionH>
            <wp:positionV relativeFrom="margin">
              <wp:posOffset>194310</wp:posOffset>
            </wp:positionV>
            <wp:extent cx="6452870" cy="8603615"/>
            <wp:effectExtent l="19050" t="0" r="5080" b="0"/>
            <wp:wrapSquare wrapText="bothSides"/>
            <wp:docPr id="2" name="Рисунок 1" descr="2020-09-10-13-2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10-13-23-2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2870" cy="8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942" w:rsidRDefault="00B7194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-642620</wp:posOffset>
            </wp:positionH>
            <wp:positionV relativeFrom="margin">
              <wp:posOffset>-344805</wp:posOffset>
            </wp:positionV>
            <wp:extent cx="3814445" cy="4966970"/>
            <wp:effectExtent l="19050" t="0" r="0" b="0"/>
            <wp:wrapSquare wrapText="bothSides"/>
            <wp:docPr id="3" name="Рисунок 2" descr="2020-09-10-13-2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10-13-25-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942" w:rsidRPr="00B71942" w:rsidRDefault="00B71942" w:rsidP="00B71942">
      <w:pPr>
        <w:jc w:val="center"/>
        <w:rPr>
          <w:sz w:val="28"/>
        </w:rPr>
      </w:pPr>
      <w:r w:rsidRPr="00B71942">
        <w:rPr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-642620</wp:posOffset>
            </wp:positionH>
            <wp:positionV relativeFrom="margin">
              <wp:posOffset>4770120</wp:posOffset>
            </wp:positionV>
            <wp:extent cx="3814445" cy="4902200"/>
            <wp:effectExtent l="19050" t="0" r="0" b="0"/>
            <wp:wrapSquare wrapText="bothSides"/>
            <wp:docPr id="5" name="Рисунок 3" descr="image_5b026ca000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b026ca00071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1942">
        <w:rPr>
          <w:sz w:val="28"/>
        </w:rPr>
        <w:t>Проведите совместно с детьми интересные опыты с водой.</w:t>
      </w:r>
    </w:p>
    <w:p w:rsidR="00B71942" w:rsidRDefault="00B71942" w:rsidP="00B71942">
      <w:pPr>
        <w:jc w:val="center"/>
        <w:rPr>
          <w:sz w:val="28"/>
        </w:rPr>
      </w:pPr>
      <w:r w:rsidRPr="00B71942">
        <w:rPr>
          <w:sz w:val="28"/>
        </w:rPr>
        <w:t>Перед началом опыта подготовьте пространство на столе, приготовьте оборудование.</w:t>
      </w:r>
    </w:p>
    <w:p w:rsidR="00B71942" w:rsidRDefault="00B71942" w:rsidP="00B71942">
      <w:pPr>
        <w:jc w:val="center"/>
        <w:rPr>
          <w:sz w:val="28"/>
        </w:rPr>
      </w:pPr>
      <w:r>
        <w:rPr>
          <w:sz w:val="28"/>
        </w:rPr>
        <w:t>Фиксируйте результаты опытов на листке, для закрепления знаний.</w:t>
      </w:r>
    </w:p>
    <w:p w:rsidR="00B71942" w:rsidRDefault="00B71942" w:rsidP="00B71942">
      <w:pPr>
        <w:jc w:val="center"/>
        <w:rPr>
          <w:sz w:val="28"/>
        </w:rPr>
      </w:pPr>
    </w:p>
    <w:p w:rsidR="00B71942" w:rsidRDefault="00B71942" w:rsidP="00B71942">
      <w:pPr>
        <w:jc w:val="center"/>
        <w:rPr>
          <w:sz w:val="28"/>
        </w:rPr>
      </w:pPr>
    </w:p>
    <w:p w:rsidR="00B71942" w:rsidRDefault="00B71942" w:rsidP="00B71942">
      <w:pPr>
        <w:jc w:val="center"/>
        <w:rPr>
          <w:sz w:val="28"/>
        </w:rPr>
      </w:pPr>
    </w:p>
    <w:p w:rsidR="00B71942" w:rsidRDefault="00B71942" w:rsidP="00B71942">
      <w:pPr>
        <w:jc w:val="center"/>
        <w:rPr>
          <w:sz w:val="28"/>
        </w:rPr>
      </w:pPr>
    </w:p>
    <w:p w:rsidR="00B71942" w:rsidRDefault="00B71942" w:rsidP="00B71942">
      <w:pPr>
        <w:jc w:val="center"/>
        <w:rPr>
          <w:sz w:val="28"/>
        </w:rPr>
      </w:pPr>
    </w:p>
    <w:p w:rsidR="00B71942" w:rsidRDefault="00B71942" w:rsidP="00B71942">
      <w:pPr>
        <w:jc w:val="center"/>
        <w:rPr>
          <w:sz w:val="28"/>
        </w:rPr>
      </w:pPr>
    </w:p>
    <w:p w:rsidR="00B71942" w:rsidRDefault="00B71942" w:rsidP="00B71942">
      <w:pPr>
        <w:jc w:val="center"/>
        <w:rPr>
          <w:sz w:val="28"/>
        </w:rPr>
      </w:pPr>
    </w:p>
    <w:p w:rsidR="00B71942" w:rsidRDefault="00B71942" w:rsidP="00B71942">
      <w:pPr>
        <w:jc w:val="center"/>
        <w:rPr>
          <w:sz w:val="28"/>
        </w:rPr>
      </w:pPr>
    </w:p>
    <w:p w:rsidR="00B71942" w:rsidRDefault="00B71942" w:rsidP="00B71942">
      <w:pPr>
        <w:jc w:val="center"/>
        <w:rPr>
          <w:sz w:val="28"/>
        </w:rPr>
      </w:pPr>
    </w:p>
    <w:p w:rsidR="00B71942" w:rsidRDefault="00B71942" w:rsidP="00B71942">
      <w:pPr>
        <w:jc w:val="center"/>
        <w:rPr>
          <w:sz w:val="28"/>
        </w:rPr>
      </w:pPr>
    </w:p>
    <w:p w:rsidR="00B71942" w:rsidRDefault="00B71942" w:rsidP="00B71942">
      <w:pPr>
        <w:jc w:val="center"/>
        <w:rPr>
          <w:sz w:val="28"/>
        </w:rPr>
      </w:pPr>
    </w:p>
    <w:p w:rsidR="00B71942" w:rsidRDefault="00B71942" w:rsidP="00B71942">
      <w:pPr>
        <w:jc w:val="center"/>
        <w:rPr>
          <w:sz w:val="28"/>
        </w:rPr>
      </w:pPr>
    </w:p>
    <w:p w:rsidR="00B71942" w:rsidRDefault="00B71942" w:rsidP="00B71942">
      <w:pPr>
        <w:jc w:val="center"/>
        <w:rPr>
          <w:sz w:val="28"/>
        </w:rPr>
      </w:pPr>
    </w:p>
    <w:p w:rsidR="00B71942" w:rsidRDefault="00B71942" w:rsidP="00B71942">
      <w:pPr>
        <w:jc w:val="center"/>
        <w:rPr>
          <w:sz w:val="28"/>
        </w:rPr>
      </w:pPr>
    </w:p>
    <w:p w:rsidR="00B71942" w:rsidRDefault="00B71942" w:rsidP="00B71942">
      <w:pPr>
        <w:jc w:val="center"/>
        <w:rPr>
          <w:sz w:val="28"/>
        </w:rPr>
      </w:pPr>
    </w:p>
    <w:p w:rsidR="00B71942" w:rsidRDefault="00B71942" w:rsidP="00B71942">
      <w:pPr>
        <w:jc w:val="center"/>
        <w:rPr>
          <w:sz w:val="28"/>
        </w:rPr>
      </w:pPr>
    </w:p>
    <w:p w:rsidR="00B71942" w:rsidRDefault="00B71942" w:rsidP="00B71942">
      <w:pPr>
        <w:jc w:val="center"/>
        <w:rPr>
          <w:sz w:val="28"/>
        </w:rPr>
      </w:pPr>
    </w:p>
    <w:p w:rsidR="00B71942" w:rsidRDefault="00B71942" w:rsidP="00B71942">
      <w:pPr>
        <w:jc w:val="center"/>
        <w:rPr>
          <w:sz w:val="28"/>
        </w:rPr>
      </w:pPr>
    </w:p>
    <w:p w:rsidR="00B71942" w:rsidRDefault="00B71942" w:rsidP="00B71942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-422275</wp:posOffset>
            </wp:positionH>
            <wp:positionV relativeFrom="margin">
              <wp:posOffset>436245</wp:posOffset>
            </wp:positionV>
            <wp:extent cx="6480810" cy="4439285"/>
            <wp:effectExtent l="19050" t="0" r="0" b="0"/>
            <wp:wrapSquare wrapText="bothSides"/>
            <wp:docPr id="6" name="Рисунок 5" descr="2020-09-10-13-3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10-13-30-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Игра «Лабиринт» Помоги рыбкам доплыть до своих кувшинок.</w:t>
      </w:r>
    </w:p>
    <w:p w:rsidR="00B71942" w:rsidRDefault="00B71942" w:rsidP="00B71942">
      <w:pPr>
        <w:jc w:val="center"/>
        <w:rPr>
          <w:sz w:val="28"/>
        </w:rPr>
      </w:pPr>
    </w:p>
    <w:p w:rsidR="00B71942" w:rsidRDefault="00B71942" w:rsidP="00B71942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976630</wp:posOffset>
            </wp:positionH>
            <wp:positionV relativeFrom="margin">
              <wp:posOffset>5878830</wp:posOffset>
            </wp:positionV>
            <wp:extent cx="3500755" cy="3668395"/>
            <wp:effectExtent l="19050" t="0" r="4445" b="0"/>
            <wp:wrapSquare wrapText="bothSides"/>
            <wp:docPr id="7" name="Рисунок 6" descr="па-ения-во-ы-шаржа-3561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-ения-во-ы-шаржа-35615199.jpg"/>
                    <pic:cNvPicPr/>
                  </pic:nvPicPr>
                  <pic:blipFill>
                    <a:blip r:embed="rId10"/>
                    <a:srcRect r="7192"/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Сосчитай, сколько всего капелек на картинке? Сколько веселых капелек? Сколько грустных?</w:t>
      </w:r>
    </w:p>
    <w:p w:rsidR="006861E5" w:rsidRDefault="006861E5" w:rsidP="00B71942">
      <w:pPr>
        <w:jc w:val="center"/>
        <w:rPr>
          <w:sz w:val="28"/>
        </w:rPr>
      </w:pPr>
    </w:p>
    <w:p w:rsidR="006861E5" w:rsidRDefault="006861E5" w:rsidP="00B71942">
      <w:pPr>
        <w:jc w:val="center"/>
        <w:rPr>
          <w:sz w:val="28"/>
        </w:rPr>
      </w:pPr>
    </w:p>
    <w:p w:rsidR="006861E5" w:rsidRDefault="006861E5" w:rsidP="00B71942">
      <w:pPr>
        <w:jc w:val="center"/>
        <w:rPr>
          <w:sz w:val="28"/>
        </w:rPr>
      </w:pPr>
    </w:p>
    <w:p w:rsidR="006861E5" w:rsidRDefault="006861E5" w:rsidP="00B71942">
      <w:pPr>
        <w:jc w:val="center"/>
        <w:rPr>
          <w:sz w:val="28"/>
        </w:rPr>
      </w:pPr>
    </w:p>
    <w:p w:rsidR="006861E5" w:rsidRDefault="006861E5" w:rsidP="00B71942">
      <w:pPr>
        <w:jc w:val="center"/>
        <w:rPr>
          <w:sz w:val="28"/>
        </w:rPr>
      </w:pPr>
    </w:p>
    <w:p w:rsidR="006861E5" w:rsidRDefault="006861E5" w:rsidP="00B71942">
      <w:pPr>
        <w:jc w:val="center"/>
        <w:rPr>
          <w:sz w:val="28"/>
        </w:rPr>
      </w:pPr>
    </w:p>
    <w:p w:rsidR="006861E5" w:rsidRDefault="006861E5" w:rsidP="00B71942">
      <w:pPr>
        <w:jc w:val="center"/>
        <w:rPr>
          <w:sz w:val="28"/>
        </w:rPr>
      </w:pPr>
    </w:p>
    <w:p w:rsidR="006861E5" w:rsidRDefault="006861E5" w:rsidP="00B71942">
      <w:pPr>
        <w:jc w:val="center"/>
        <w:rPr>
          <w:sz w:val="28"/>
        </w:rPr>
      </w:pPr>
    </w:p>
    <w:p w:rsidR="006861E5" w:rsidRDefault="006861E5" w:rsidP="00B71942">
      <w:pPr>
        <w:jc w:val="center"/>
        <w:rPr>
          <w:rFonts w:ascii="Tahoma" w:hAnsi="Tahoma" w:cs="Tahoma"/>
          <w:b/>
          <w:bCs/>
          <w:color w:val="000000"/>
          <w:sz w:val="23"/>
          <w:szCs w:val="23"/>
          <w:shd w:val="clear" w:color="auto" w:fill="FFFFFF"/>
        </w:rPr>
      </w:pPr>
    </w:p>
    <w:p w:rsidR="006861E5" w:rsidRDefault="006861E5" w:rsidP="006861E5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3"/>
          <w:shd w:val="clear" w:color="auto" w:fill="FFFFFF"/>
        </w:rPr>
      </w:pPr>
      <w:r w:rsidRPr="00DC22EF">
        <w:rPr>
          <w:rFonts w:ascii="Times New Roman" w:hAnsi="Times New Roman" w:cs="Times New Roman"/>
          <w:b/>
          <w:bCs/>
          <w:color w:val="000000"/>
          <w:sz w:val="28"/>
          <w:szCs w:val="23"/>
          <w:shd w:val="clear" w:color="auto" w:fill="FFFFFF"/>
        </w:rPr>
        <w:lastRenderedPageBreak/>
        <w:t>Легенда о Байкале и Ангаре</w:t>
      </w:r>
    </w:p>
    <w:p w:rsidR="00DC22EF" w:rsidRPr="00DC22EF" w:rsidRDefault="00DC22EF" w:rsidP="006861E5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3"/>
          <w:shd w:val="clear" w:color="auto" w:fill="FFFFFF"/>
        </w:rPr>
      </w:pPr>
    </w:p>
    <w:p w:rsidR="006861E5" w:rsidRPr="00DC22EF" w:rsidRDefault="006861E5" w:rsidP="006861E5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C22EF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В мире есть много озёр — больших и маленьких, глубоких и мелких, суровых и живописных. </w:t>
      </w:r>
      <w:proofErr w:type="gramStart"/>
      <w:r w:rsidRPr="00DC22EF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Но</w:t>
      </w:r>
      <w:proofErr w:type="gramEnd"/>
      <w:r w:rsidRPr="00DC22EF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ни одно из них не может сравниться с Байкалом по широкой известности и громкой славе. Ни о каком другом озере не сложено столько легенд и сказаний, песен и стихов. В них звучит не только почитание, но и нечто такое, что подчеркивает присущее только Байкалу величие и резко выделяет его из всех озёр земного шара.</w:t>
      </w:r>
      <w:r w:rsidRPr="00DC22EF">
        <w:rPr>
          <w:rFonts w:ascii="Times New Roman" w:hAnsi="Times New Roman" w:cs="Times New Roman"/>
          <w:bCs/>
          <w:color w:val="000000"/>
          <w:sz w:val="26"/>
          <w:szCs w:val="26"/>
        </w:rPr>
        <w:br/>
      </w:r>
      <w:r w:rsidRPr="00DC22EF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О Байкале существует легенда, которую в тех краях знает и </w:t>
      </w:r>
      <w:proofErr w:type="gramStart"/>
      <w:r w:rsidRPr="00DC22EF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стар</w:t>
      </w:r>
      <w:proofErr w:type="gramEnd"/>
      <w:r w:rsidRPr="00DC22EF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и млад. Эта легенда гласит, что в местах, где сейчас плещется Байкал, и берет свои воды бурная река Ангара, жил богатырь по имени Байкал. И была у него дочь по имени Ангара. Также у Байкала было 336 сыновей, которых он держал в ежовых рукавицах. Суровый отец заставлял сыновей трудиться не покладая рук. Они топили снега и ледники и гнали хрустальную воду в одну большую котловину. То, что они с таким трудом добывали, проматывала их сестра. Ангара растрачивала </w:t>
      </w:r>
      <w:proofErr w:type="gramStart"/>
      <w:r w:rsidRPr="00DC22EF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собранное</w:t>
      </w:r>
      <w:proofErr w:type="gramEnd"/>
      <w:r w:rsidRPr="00DC22EF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на наряды и разные прихоти.</w:t>
      </w:r>
      <w:r w:rsidRPr="00DC22EF">
        <w:rPr>
          <w:rFonts w:ascii="Times New Roman" w:hAnsi="Times New Roman" w:cs="Times New Roman"/>
          <w:bCs/>
          <w:color w:val="000000"/>
          <w:sz w:val="26"/>
          <w:szCs w:val="26"/>
        </w:rPr>
        <w:br/>
      </w:r>
      <w:r w:rsidRPr="00DC22EF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Однажды прослышала Ангара от странствующих певцов, что живет за горами красавец Енисей. Узнав о его красоте и силе, она полюбила его всем сердцем. Но Байкал прочил ей в мужья старого Иркута. Еще строже стал стеречь старик дочь: заточил её в хрустальный дворец на дне подводного царства. Ангара плакала и просила богов помочь ей. Сжалились боги над пленницей и повелели ручьям и рекам размыть хрустальный дворец. Ангара вырвалась на свободу и бросилась бежать по узкому проходу в скалах.</w:t>
      </w:r>
      <w:r w:rsidRPr="00DC22EF">
        <w:rPr>
          <w:rFonts w:ascii="Times New Roman" w:hAnsi="Times New Roman" w:cs="Times New Roman"/>
          <w:bCs/>
          <w:color w:val="000000"/>
          <w:sz w:val="26"/>
          <w:szCs w:val="26"/>
        </w:rPr>
        <w:br/>
      </w:r>
      <w:r w:rsidRPr="00DC22EF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От шума проснулся старый Байкал и бросился в погоню. Но куда ему было угнаться за молодой дочкой! Все дальше убегала Ангара, и тогда разъяренный Байкал метнул в беглянку каменную глыбу, но не попал. Так и осталась с тех пор лежать эта глыба в месте выхода реки из озера, и называют ее Шаманским Камнем.</w:t>
      </w:r>
      <w:r w:rsidRPr="00DC22EF">
        <w:rPr>
          <w:rFonts w:ascii="Times New Roman" w:hAnsi="Times New Roman" w:cs="Times New Roman"/>
          <w:bCs/>
          <w:color w:val="000000"/>
          <w:sz w:val="26"/>
          <w:szCs w:val="26"/>
        </w:rPr>
        <w:br/>
      </w:r>
      <w:r w:rsidRPr="00DC22EF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Разбушевавшийся старик все бросал и бросал в дочь осколки скал, но каждый раз чайки кричали: «Обернись, Ангара!», и девушка ловко уклонялась от смертоносных посланцев отца.</w:t>
      </w:r>
      <w:r w:rsidRPr="00DC22EF">
        <w:rPr>
          <w:rFonts w:ascii="Times New Roman" w:hAnsi="Times New Roman" w:cs="Times New Roman"/>
          <w:bCs/>
          <w:color w:val="000000"/>
          <w:sz w:val="26"/>
          <w:szCs w:val="26"/>
        </w:rPr>
        <w:br/>
      </w:r>
      <w:r w:rsidRPr="00DC22EF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Прибежала Ангара к Енисею, обняла его, и потекли они вместе к Студёному морю.</w:t>
      </w:r>
    </w:p>
    <w:sectPr w:rsidR="006861E5" w:rsidRPr="00DC2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B71942"/>
    <w:rsid w:val="006861E5"/>
    <w:rsid w:val="00B71942"/>
    <w:rsid w:val="00DC22EF"/>
    <w:rsid w:val="00F07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FBD4D-C4AA-4176-ABE5-7C3701264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2020-09-12T12:39:00Z</dcterms:created>
  <dcterms:modified xsi:type="dcterms:W3CDTF">2020-09-12T12:39:00Z</dcterms:modified>
</cp:coreProperties>
</file>